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83EC" w14:textId="3A8BBD4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3C8868" wp14:editId="7A71F26D">
                <wp:simplePos x="0" y="0"/>
                <wp:positionH relativeFrom="margin">
                  <wp:align>right</wp:align>
                </wp:positionH>
                <wp:positionV relativeFrom="paragraph">
                  <wp:posOffset>9055</wp:posOffset>
                </wp:positionV>
                <wp:extent cx="6665595" cy="721995"/>
                <wp:effectExtent l="0" t="0" r="0" b="1905"/>
                <wp:wrapNone/>
                <wp:docPr id="1784488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5D91" w14:textId="5E3EE96A" w:rsidR="00934AC6" w:rsidRPr="00934AC6" w:rsidRDefault="00934AC6" w:rsidP="005D7518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The modern photo</w:t>
                            </w:r>
                            <w:r w:rsidR="00534B00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graphs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appearing on th</w:t>
                            </w:r>
                            <w:r w:rsidR="002B401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is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page were taken as part of an AARP-style walkability audit </w:t>
                            </w:r>
                            <w:r w:rsidR="005D7518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of Mill Street 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conducted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in 2020 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by members of Hardwick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’s</w:t>
                            </w:r>
                            <w:r w:rsidRPr="00934A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Pedestrian &amp; Traffic Safety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Task Force. </w:t>
                            </w:r>
                            <w:r w:rsidR="004916BA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While the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photos were taken prior to a 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</w:t>
                            </w:r>
                            <w:r w:rsidR="000D576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tate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road repaving project, that project did not appreciably change the 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issues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identified in the audit.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C8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65pt;margin-top:.7pt;width:524.85pt;height:56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" filled="f" stroked="f">
                <v:textbox>
                  <w:txbxContent>
                    <w:p w14:paraId="00EF5D91" w14:textId="5E3EE96A" w:rsidR="00934AC6" w:rsidRPr="00934AC6" w:rsidRDefault="00934AC6" w:rsidP="005D7518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>The modern photo</w:t>
                      </w:r>
                      <w:r w:rsidR="00534B00">
                        <w:rPr>
                          <w:rFonts w:ascii="Cambria" w:hAnsi="Cambria"/>
                          <w:sz w:val="20"/>
                          <w:szCs w:val="20"/>
                        </w:rPr>
                        <w:t>graphs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appearing on th</w:t>
                      </w:r>
                      <w:r w:rsidR="002B4019">
                        <w:rPr>
                          <w:rFonts w:ascii="Cambria" w:hAnsi="Cambria"/>
                          <w:sz w:val="20"/>
                          <w:szCs w:val="20"/>
                        </w:rPr>
                        <w:t>is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page were taken as part of an AARP-style walkability audit </w:t>
                      </w:r>
                      <w:r w:rsidR="005D7518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of Mill Street 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conducted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in 2020 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>by members of Hardwick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’s</w:t>
                      </w:r>
                      <w:r w:rsidRPr="00934AC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Pedestrian &amp; Traffic Safety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Task Force. </w:t>
                      </w:r>
                      <w:r w:rsidR="004916BA">
                        <w:rPr>
                          <w:rFonts w:ascii="Cambria" w:hAnsi="Cambria"/>
                          <w:sz w:val="20"/>
                          <w:szCs w:val="20"/>
                        </w:rPr>
                        <w:t>While the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photos were taken prior to a 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>s</w:t>
                      </w:r>
                      <w:r w:rsidR="000D576C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tate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road repaving project, that project did not appreciably change the 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>issues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identified in the audit.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C0B53" w14:textId="3150F38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391325A" w14:textId="03820192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935BB61" w14:textId="3FBD2BB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366133C" w14:textId="2DA50E26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CAC2122" wp14:editId="7F62ADC7">
            <wp:simplePos x="0" y="0"/>
            <wp:positionH relativeFrom="margin">
              <wp:posOffset>4224020</wp:posOffset>
            </wp:positionH>
            <wp:positionV relativeFrom="page">
              <wp:posOffset>1380490</wp:posOffset>
            </wp:positionV>
            <wp:extent cx="2441448" cy="2386584"/>
            <wp:effectExtent l="0" t="0" r="0" b="0"/>
            <wp:wrapNone/>
            <wp:docPr id="17598519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25"/>
                    <a:stretch/>
                  </pic:blipFill>
                  <pic:spPr bwMode="auto">
                    <a:xfrm>
                      <a:off x="0" y="0"/>
                      <a:ext cx="2441448" cy="23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620EABF7" wp14:editId="2AE4558D">
            <wp:simplePos x="0" y="0"/>
            <wp:positionH relativeFrom="margin">
              <wp:posOffset>261620</wp:posOffset>
            </wp:positionH>
            <wp:positionV relativeFrom="margin">
              <wp:posOffset>581660</wp:posOffset>
            </wp:positionV>
            <wp:extent cx="3593465" cy="2377440"/>
            <wp:effectExtent l="0" t="0" r="6985" b="3810"/>
            <wp:wrapNone/>
            <wp:docPr id="934888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59" b="7433"/>
                    <a:stretch/>
                  </pic:blipFill>
                  <pic:spPr bwMode="auto">
                    <a:xfrm>
                      <a:off x="0" y="0"/>
                      <a:ext cx="359346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A43E" w14:textId="0787AA94" w:rsidR="002B4019" w:rsidRDefault="002B4019" w:rsidP="003D0E89">
      <w:pPr>
        <w:spacing w:after="0"/>
        <w:ind w:right="180"/>
        <w:rPr>
          <w:rFonts w:ascii="Cambria" w:hAnsi="Cambria"/>
          <w:sz w:val="18"/>
          <w:szCs w:val="18"/>
        </w:rPr>
      </w:pPr>
    </w:p>
    <w:p w14:paraId="65E2DDCC" w14:textId="23083B9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C24544F" w14:textId="239243E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59ACE98" w14:textId="3316A1F4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5AA738E" w14:textId="79E07B9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5F7CD6C" w14:textId="499CC2E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43A99DB" w14:textId="7BAE252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F768A6E" w14:textId="7DA5A1A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000A724" w14:textId="219D9B2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B3469A4" w14:textId="5F1216D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23D0C28" w14:textId="53BD7B2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8CA6446" w14:textId="5D880514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760B171" w14:textId="0B11060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7CAFCBE" w14:textId="6AA794E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70295E6" w14:textId="3A50B435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859E74C" w14:textId="33EC2ED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3AB4EFC" w14:textId="06CDBDD5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68B74F" wp14:editId="72D2E1A1">
                <wp:simplePos x="0" y="0"/>
                <wp:positionH relativeFrom="margin">
                  <wp:posOffset>4161155</wp:posOffset>
                </wp:positionH>
                <wp:positionV relativeFrom="margin">
                  <wp:posOffset>3044963</wp:posOffset>
                </wp:positionV>
                <wp:extent cx="2861945" cy="950595"/>
                <wp:effectExtent l="0" t="0" r="0" b="1905"/>
                <wp:wrapSquare wrapText="bothSides"/>
                <wp:docPr id="156705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68E1" w14:textId="77777777" w:rsidR="004916BA" w:rsidRDefault="00303A58" w:rsidP="004916BA">
                            <w:pPr>
                              <w:spacing w:after="0"/>
                              <w:ind w:right="-43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Mill Street looking northwest, brick bank </w:t>
                            </w:r>
                          </w:p>
                          <w:p w14:paraId="4CEB8D9E" w14:textId="6D00DD94" w:rsidR="00303A58" w:rsidRPr="004916BA" w:rsidRDefault="00303A58" w:rsidP="004916BA">
                            <w:pPr>
                              <w:spacing w:after="0"/>
                              <w:ind w:right="-43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building (right), Hardwick Inn (end of </w:t>
                            </w:r>
                            <w:r w:rsid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treet).</w:t>
                            </w:r>
                          </w:p>
                          <w:p w14:paraId="62CBB1B1" w14:textId="2A36D2BD" w:rsidR="00303A58" w:rsidRPr="004916BA" w:rsidRDefault="004C2DF7" w:rsidP="00303A5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Today, s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idewalks on the south side of Mill Street are </w:t>
                            </w:r>
                            <w:r w:rsidR="000D576C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broken and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irregular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and no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sidewalk </w:t>
                            </w:r>
                            <w:r w:rsidR="000D576C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or trees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exist on the north side of the street east of the bank building.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B74F" id="_x0000_s1027" type="#_x0000_t202" style="position:absolute;margin-left:327.65pt;margin-top:239.75pt;width:225.35pt;height:74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" stroked="f">
                <v:textbox>
                  <w:txbxContent>
                    <w:p w14:paraId="554168E1" w14:textId="77777777" w:rsidR="004916BA" w:rsidRDefault="00303A58" w:rsidP="004916BA">
                      <w:pPr>
                        <w:spacing w:after="0"/>
                        <w:ind w:right="-43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Mill Street looking northwest, brick bank </w:t>
                      </w:r>
                    </w:p>
                    <w:p w14:paraId="4CEB8D9E" w14:textId="6D00DD94" w:rsidR="00303A58" w:rsidRPr="004916BA" w:rsidRDefault="00303A58" w:rsidP="004916BA">
                      <w:pPr>
                        <w:spacing w:after="0"/>
                        <w:ind w:right="-43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building (right), Hardwick Inn (end of </w:t>
                      </w:r>
                      <w:r w:rsid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treet).</w:t>
                      </w:r>
                    </w:p>
                    <w:p w14:paraId="62CBB1B1" w14:textId="2A36D2BD" w:rsidR="00303A58" w:rsidRPr="004916BA" w:rsidRDefault="004C2DF7" w:rsidP="00303A58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Today, s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idewalks on the south side of Mill Street are </w:t>
                      </w:r>
                      <w:r w:rsidR="000D576C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broken and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irregular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and no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sidewalk </w:t>
                      </w:r>
                      <w:r w:rsidR="000D576C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or trees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exist on the north side of the street east of the bank building.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D7518" w:rsidRPr="002B401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5AB74E" wp14:editId="27F4DFF5">
                <wp:simplePos x="0" y="0"/>
                <wp:positionH relativeFrom="column">
                  <wp:posOffset>168275</wp:posOffset>
                </wp:positionH>
                <wp:positionV relativeFrom="paragraph">
                  <wp:posOffset>9857</wp:posOffset>
                </wp:positionV>
                <wp:extent cx="3858768" cy="987552"/>
                <wp:effectExtent l="0" t="0" r="889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768" cy="98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3BFC" w14:textId="680B6625" w:rsidR="006305F5" w:rsidRPr="004916BA" w:rsidRDefault="006305F5" w:rsidP="006305F5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Historic view of Mill Street looking northwest</w:t>
                            </w:r>
                            <w:r w:rsidR="000D576C"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sidewalk and shade trees</w:t>
                            </w:r>
                            <w:r w:rsidR="00303A58" w:rsidRPr="004916BA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, brick bank building (right), Hardwick Inn (end of street).</w:t>
                            </w:r>
                          </w:p>
                          <w:p w14:paraId="772202A7" w14:textId="77777777" w:rsidR="00934AC6" w:rsidRPr="004916BA" w:rsidRDefault="006305F5" w:rsidP="006305F5">
                            <w:pPr>
                              <w:spacing w:after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While roadway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have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understandabl</w:t>
                            </w:r>
                            <w:r w:rsidR="008108D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y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evolved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since the 19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century, the </w:t>
                            </w:r>
                          </w:p>
                          <w:p w14:paraId="6E80DBEA" w14:textId="593804EF" w:rsidR="006305F5" w:rsidRPr="004916BA" w:rsidRDefault="006305F5" w:rsidP="006305F5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Town of Hardwick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hopes to rebuild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some pedestrian </w:t>
                            </w:r>
                            <w:r w:rsidR="00303A58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</w:t>
                            </w:r>
                            <w:r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nfrastructure 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given up as automobiles began to dominate the </w:t>
                            </w:r>
                            <w:r w:rsidR="00534B00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transportation </w:t>
                            </w:r>
                            <w:r w:rsidR="004C2DF7" w:rsidRPr="004916B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scene.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AB74E" id="_x0000_s1028" type="#_x0000_t202" style="position:absolute;margin-left:13.25pt;margin-top:.8pt;width:303.85pt;height:7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pHEQIAAP0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" stroked="f">
                <v:textbox>
                  <w:txbxContent>
                    <w:p w14:paraId="016D3BFC" w14:textId="680B6625" w:rsidR="006305F5" w:rsidRPr="004916BA" w:rsidRDefault="006305F5" w:rsidP="006305F5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Historic view of Mill Street looking northwest</w:t>
                      </w:r>
                      <w:r w:rsidR="000D576C"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with sidewalk and shade trees</w:t>
                      </w:r>
                      <w:r w:rsidR="00303A58" w:rsidRPr="004916BA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, brick bank building (right), Hardwick Inn (end of street).</w:t>
                      </w:r>
                    </w:p>
                    <w:p w14:paraId="772202A7" w14:textId="77777777" w:rsidR="00934AC6" w:rsidRPr="004916BA" w:rsidRDefault="006305F5" w:rsidP="006305F5">
                      <w:pPr>
                        <w:spacing w:after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While roadway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s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have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understandabl</w:t>
                      </w:r>
                      <w:r w:rsidR="008108D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y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evolved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since the 19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century, the </w:t>
                      </w:r>
                    </w:p>
                    <w:p w14:paraId="6E80DBEA" w14:textId="593804EF" w:rsidR="006305F5" w:rsidRPr="004916BA" w:rsidRDefault="006305F5" w:rsidP="006305F5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Town of Hardwick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hopes to rebuild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some pedestrian </w:t>
                      </w:r>
                      <w:r w:rsidR="00303A58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i</w:t>
                      </w:r>
                      <w:r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nfrastructure 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given up as automobiles began to dominate the </w:t>
                      </w:r>
                      <w:r w:rsidR="00534B00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transportation </w:t>
                      </w:r>
                      <w:r w:rsidR="004C2DF7" w:rsidRPr="004916BA">
                        <w:rPr>
                          <w:rFonts w:ascii="Cambria" w:hAnsi="Cambria"/>
                          <w:sz w:val="18"/>
                          <w:szCs w:val="18"/>
                        </w:rPr>
                        <w:t>scene.</w:t>
                      </w:r>
                    </w:p>
                  </w:txbxContent>
                </v:textbox>
              </v:shape>
            </w:pict>
          </mc:Fallback>
        </mc:AlternateContent>
      </w:r>
    </w:p>
    <w:p w14:paraId="29AF87FC" w14:textId="26E7A4F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A8DAC89" w14:textId="19CE21E4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C7E6267" w14:textId="73A24BD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F80D269" w14:textId="0D1B83F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4560DF9" w14:textId="7391CBB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1632486" w14:textId="5C5E9F8A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5D9A6BBC" wp14:editId="29D32FA3">
            <wp:simplePos x="0" y="0"/>
            <wp:positionH relativeFrom="margin">
              <wp:posOffset>289587</wp:posOffset>
            </wp:positionH>
            <wp:positionV relativeFrom="margin">
              <wp:posOffset>3991748</wp:posOffset>
            </wp:positionV>
            <wp:extent cx="3013075" cy="3899513"/>
            <wp:effectExtent l="0" t="0" r="0" b="6350"/>
            <wp:wrapNone/>
            <wp:docPr id="5353186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9"/>
                    <a:stretch/>
                  </pic:blipFill>
                  <pic:spPr bwMode="auto">
                    <a:xfrm>
                      <a:off x="0" y="0"/>
                      <a:ext cx="3013075" cy="389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5D840" w14:textId="3A39F45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D73E0C0" w14:textId="157E72B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3DDCE08" w14:textId="291F96B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A245D4E" w14:textId="137AF0F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13B6030" w14:textId="283A56F2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5059D75" wp14:editId="45ACB2DA">
            <wp:simplePos x="0" y="0"/>
            <wp:positionH relativeFrom="margin">
              <wp:posOffset>3574415</wp:posOffset>
            </wp:positionH>
            <wp:positionV relativeFrom="margin">
              <wp:posOffset>4674870</wp:posOffset>
            </wp:positionV>
            <wp:extent cx="3865880" cy="2557780"/>
            <wp:effectExtent l="6350" t="0" r="7620" b="762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29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9"/>
                    <a:stretch/>
                  </pic:blipFill>
                  <pic:spPr bwMode="auto">
                    <a:xfrm rot="5400000">
                      <a:off x="0" y="0"/>
                      <a:ext cx="3865880" cy="255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F5A2" w14:textId="4A2929ED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D507A2A" w14:textId="191627D0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9A88F94" w14:textId="67ABBDF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05A4EED" w14:textId="0EA2901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8A72E10" w14:textId="3B7BF8A2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10B8DC2" w14:textId="4BA7C26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D4FF410" w14:textId="6B1EF0A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D586849" w14:textId="4B61E6A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F51C319" w14:textId="5D0B088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76C485C" w14:textId="10E933B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EFB61E1" w14:textId="42EEE57D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27ADCCA" w14:textId="7B93967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0A01D61" w14:textId="381F8C3F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895A6CD" w14:textId="0293C54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75DCF82" w14:textId="46C7CC75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4A65820" w14:textId="1F225BB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594E75CB" w14:textId="677866F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EC05B63" w14:textId="6B609FA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A17DCCA" w14:textId="0D29DA79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D4AE959" w14:textId="53A75B5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93125D1" w14:textId="3E23C870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0E3FAE1" w14:textId="1CD6502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CA0BC64" w14:textId="5CEF746D" w:rsidR="002B4019" w:rsidRDefault="00F16167" w:rsidP="003D0E89">
      <w:pPr>
        <w:spacing w:after="0"/>
        <w:rPr>
          <w:rFonts w:ascii="Cambria" w:hAnsi="Cambria"/>
          <w:sz w:val="18"/>
          <w:szCs w:val="18"/>
        </w:rPr>
      </w:pPr>
      <w:r w:rsidRPr="005D7518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D2069C" wp14:editId="1FCB2978">
                <wp:simplePos x="0" y="0"/>
                <wp:positionH relativeFrom="margin">
                  <wp:posOffset>4170100</wp:posOffset>
                </wp:positionH>
                <wp:positionV relativeFrom="paragraph">
                  <wp:posOffset>15184</wp:posOffset>
                </wp:positionV>
                <wp:extent cx="2647315" cy="834390"/>
                <wp:effectExtent l="0" t="0" r="635" b="3810"/>
                <wp:wrapSquare wrapText="bothSides"/>
                <wp:docPr id="929540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983B" w14:textId="5A81B3E3" w:rsidR="005D7518" w:rsidRDefault="005D7518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518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View across Mill Street to the Post Office. </w:t>
                            </w:r>
                          </w:p>
                          <w:p w14:paraId="042E1297" w14:textId="4760C365" w:rsidR="005D7518" w:rsidRPr="005D7518" w:rsidRDefault="005D7518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5D7518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This photo was taken prior to the repaving project, </w:t>
                            </w:r>
                            <w:r w:rsidR="005A438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but the crosswalk in front of the Post Office remains non-compliant.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069C" id="_x0000_s1029" type="#_x0000_t202" style="position:absolute;margin-left:328.35pt;margin-top:1.2pt;width:208.45pt;height:65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" stroked="f">
                <v:textbox>
                  <w:txbxContent>
                    <w:p w14:paraId="089E983B" w14:textId="5A81B3E3" w:rsidR="005D7518" w:rsidRDefault="005D7518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5D7518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View across Mill Street to the Post Office. </w:t>
                      </w:r>
                    </w:p>
                    <w:p w14:paraId="042E1297" w14:textId="4760C365" w:rsidR="005D7518" w:rsidRPr="005D7518" w:rsidRDefault="005D7518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5D7518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This photo was taken prior to the repaving project, </w:t>
                      </w:r>
                      <w:r w:rsidR="005A438E">
                        <w:rPr>
                          <w:rFonts w:ascii="Cambria" w:hAnsi="Cambria"/>
                          <w:sz w:val="18"/>
                          <w:szCs w:val="18"/>
                        </w:rPr>
                        <w:t>but the crosswalk in front of the Post Office remains non-compliant.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6F25" w:rsidRPr="00E77521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D199A4F" wp14:editId="48D21638">
                <wp:simplePos x="0" y="0"/>
                <wp:positionH relativeFrom="column">
                  <wp:posOffset>217281</wp:posOffset>
                </wp:positionH>
                <wp:positionV relativeFrom="paragraph">
                  <wp:posOffset>8172</wp:posOffset>
                </wp:positionV>
                <wp:extent cx="3084830" cy="1065474"/>
                <wp:effectExtent l="0" t="0" r="1270" b="1905"/>
                <wp:wrapNone/>
                <wp:docPr id="1150261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106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0BD0" w14:textId="56C0F309" w:rsidR="00A26F25" w:rsidRPr="00A26F25" w:rsidRDefault="00A26F25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6F25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View of Mill Street looking southeast, Buffalo Mountain Market parking (left), public parking (right).</w:t>
                            </w:r>
                          </w:p>
                          <w:p w14:paraId="1DEAF22A" w14:textId="1193D45F" w:rsidR="00E77521" w:rsidRDefault="00A26F25"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Sidewalks are absent from a 690-feet stretch on the northeast side of Mill Street. Two crosswalks in th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is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stretch 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are non-compliant. Sharrows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some limited 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signage are the only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existing </w:t>
                            </w:r>
                            <w:r w:rsidRPr="00A26F2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accommodations for cyclists.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9A4F" id="_x0000_s1030" type="#_x0000_t202" style="position:absolute;margin-left:17.1pt;margin-top:.65pt;width:242.9pt;height:83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" stroked="f">
                <v:textbox>
                  <w:txbxContent>
                    <w:p w14:paraId="6F470BD0" w14:textId="56C0F309" w:rsidR="00A26F25" w:rsidRPr="00A26F25" w:rsidRDefault="00A26F25">
                      <w:pPr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A26F25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View of Mill Street looking southeast, Buffalo Mountain Market parking (left), public parking (right).</w:t>
                      </w:r>
                    </w:p>
                    <w:p w14:paraId="1DEAF22A" w14:textId="1193D45F" w:rsidR="00E77521" w:rsidRDefault="00A26F25"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>Sidewalks are absent from a 690-feet stretch on the northeast side of Mill Street. Two crosswalks in th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is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stretch 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are non-compliant. Sharrows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some limited 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signage are the only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existing </w:t>
                      </w:r>
                      <w:r w:rsidRPr="00A26F25">
                        <w:rPr>
                          <w:rFonts w:ascii="Cambria" w:hAnsi="Cambria"/>
                          <w:sz w:val="18"/>
                          <w:szCs w:val="18"/>
                        </w:rPr>
                        <w:t>accommodations for cyclists.</w:t>
                      </w:r>
                    </w:p>
                  </w:txbxContent>
                </v:textbox>
              </v:shape>
            </w:pict>
          </mc:Fallback>
        </mc:AlternateContent>
      </w:r>
    </w:p>
    <w:p w14:paraId="78CC6429" w14:textId="6913139B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1FCCF67" w14:textId="6A21E0D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7745BF9" w14:textId="4FFE9CFF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79BCD4F" w14:textId="43387936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53EA753" w14:textId="36222FE5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272B65B4" w14:textId="00D2305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735009A" w14:textId="4EC1F67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F9F7348" w14:textId="0CE26ADE" w:rsidR="002B4019" w:rsidRDefault="00E77521" w:rsidP="003D0E89">
      <w:pPr>
        <w:spacing w:after="0"/>
        <w:rPr>
          <w:rFonts w:ascii="Cambria" w:hAnsi="Cambria"/>
          <w:sz w:val="18"/>
          <w:szCs w:val="18"/>
        </w:rPr>
      </w:pPr>
      <w:r w:rsidRPr="002B4019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79744" behindDoc="0" locked="0" layoutInCell="1" allowOverlap="1" wp14:anchorId="7544B39F" wp14:editId="79B7CB2F">
            <wp:simplePos x="0" y="0"/>
            <wp:positionH relativeFrom="margin">
              <wp:posOffset>417195</wp:posOffset>
            </wp:positionH>
            <wp:positionV relativeFrom="margin">
              <wp:posOffset>3810</wp:posOffset>
            </wp:positionV>
            <wp:extent cx="5907405" cy="3909060"/>
            <wp:effectExtent l="0" t="0" r="0" b="0"/>
            <wp:wrapSquare wrapText="bothSides"/>
            <wp:docPr id="1920446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7A527" w14:textId="6E5D506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12A6D10" w14:textId="269F6F99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9ECC0C3" w14:textId="69701627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4CDEA52" w14:textId="68FFE0D8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9C8C9A5" w14:textId="2FA12393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70567C13" w14:textId="32295EAC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427991CC" w14:textId="7D04922E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B47E03D" w14:textId="273E351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CE9CD15" w14:textId="2FDD1621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6AFF013C" w14:textId="24E2253A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38C476FE" w14:textId="0C0AE71D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155EDF1E" w14:textId="34EF3439" w:rsidR="002B4019" w:rsidRDefault="002B4019" w:rsidP="003D0E89">
      <w:pPr>
        <w:spacing w:after="0"/>
        <w:rPr>
          <w:rFonts w:ascii="Cambria" w:hAnsi="Cambria"/>
          <w:sz w:val="18"/>
          <w:szCs w:val="18"/>
        </w:rPr>
      </w:pPr>
    </w:p>
    <w:p w14:paraId="0A312092" w14:textId="73097D19" w:rsidR="00A73B0B" w:rsidRPr="005A438E" w:rsidRDefault="005A438E" w:rsidP="003D0E89">
      <w:pPr>
        <w:spacing w:after="0"/>
        <w:rPr>
          <w:rFonts w:ascii="Cambria" w:hAnsi="Cambria"/>
          <w:i/>
          <w:iCs/>
          <w:sz w:val="18"/>
          <w:szCs w:val="18"/>
        </w:rPr>
      </w:pPr>
      <w:r w:rsidRPr="005A438E">
        <w:rPr>
          <w:rFonts w:ascii="Cambria" w:hAnsi="Cambria"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1127E9" wp14:editId="77F77293">
                <wp:simplePos x="0" y="0"/>
                <wp:positionH relativeFrom="margin">
                  <wp:posOffset>353695</wp:posOffset>
                </wp:positionH>
                <wp:positionV relativeFrom="paragraph">
                  <wp:posOffset>2123633</wp:posOffset>
                </wp:positionV>
                <wp:extent cx="6082665" cy="1327785"/>
                <wp:effectExtent l="0" t="0" r="0" b="5715"/>
                <wp:wrapSquare wrapText="bothSides"/>
                <wp:docPr id="518405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E6B1" w14:textId="1DFCA55C" w:rsidR="005A438E" w:rsidRPr="005A438E" w:rsidRDefault="005A438E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8E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View looking southwest down South Main Street, </w:t>
                            </w:r>
                            <w:r w:rsidR="00E7752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  <w:r w:rsidRPr="005A438E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5A438E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intersection of South Main, North Main and Mill Streets. </w:t>
                            </w:r>
                          </w:p>
                          <w:p w14:paraId="2BA20BE4" w14:textId="17A14015" w:rsidR="005A438E" w:rsidRPr="005A438E" w:rsidRDefault="005A438E" w:rsidP="00E77521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5A438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This wide intersection has long been a challenge for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people using</w:t>
                            </w:r>
                            <w:r w:rsidRPr="005A438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all modes of transportation. Beginning in the spring of 2024, pedestrians and cyclists 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will be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coming off the LVRT and down North Main Street into downtown Hardwick</w:t>
                            </w:r>
                            <w:r w:rsidR="00E7752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 Our scoping study project area includes this intersection and a 250-foot segment of South Main Steet from this point to the pedestrian bridge that connects South Main Street to Daniels Road.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127E9" id="_x0000_s1031" type="#_x0000_t202" style="position:absolute;margin-left:27.85pt;margin-top:167.2pt;width:478.95pt;height:104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" stroked="f">
                <v:textbox>
                  <w:txbxContent>
                    <w:p w14:paraId="61B3E6B1" w14:textId="1DFCA55C" w:rsidR="005A438E" w:rsidRPr="005A438E" w:rsidRDefault="005A438E">
                      <w:pPr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5A438E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View looking southwest down South Main Street, </w:t>
                      </w:r>
                      <w:r w:rsidR="00E7752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  <w:r w:rsidRPr="005A438E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Pr="005A438E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intersection of South Main, North Main and Mill Streets. </w:t>
                      </w:r>
                    </w:p>
                    <w:p w14:paraId="2BA20BE4" w14:textId="17A14015" w:rsidR="005A438E" w:rsidRPr="005A438E" w:rsidRDefault="005A438E" w:rsidP="00E77521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5A438E">
                        <w:rPr>
                          <w:rFonts w:ascii="Cambria" w:hAnsi="Cambria"/>
                          <w:sz w:val="20"/>
                          <w:szCs w:val="20"/>
                        </w:rPr>
                        <w:t>This wide intersection has long been a challenge for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people using</w:t>
                      </w:r>
                      <w:r w:rsidRPr="005A438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all modes of transportation. Beginning in the spring of 2024, pedestrians and cyclists 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will be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coming off the LVRT and down North Main Street into downtown Hardwick</w:t>
                      </w:r>
                      <w:r w:rsidR="00E77521">
                        <w:rPr>
                          <w:rFonts w:ascii="Cambria" w:hAnsi="Cambria"/>
                          <w:sz w:val="20"/>
                          <w:szCs w:val="20"/>
                        </w:rPr>
                        <w:t>. Our scoping study project area includes this intersection and a 250-foot segment of South Main Steet from this point to the pedestrian bridge that connects South Main Street to Daniels Road.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4019" w:rsidRPr="005A438E">
        <w:rPr>
          <w:rFonts w:ascii="Cambria" w:hAnsi="Cambria"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8DC44A" wp14:editId="3D936511">
                <wp:simplePos x="0" y="0"/>
                <wp:positionH relativeFrom="margin">
                  <wp:posOffset>4084044</wp:posOffset>
                </wp:positionH>
                <wp:positionV relativeFrom="paragraph">
                  <wp:posOffset>8466676</wp:posOffset>
                </wp:positionV>
                <wp:extent cx="2686050" cy="850900"/>
                <wp:effectExtent l="0" t="0" r="0" b="6350"/>
                <wp:wrapSquare wrapText="bothSides"/>
                <wp:docPr id="178979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BB5C" w14:textId="61E8698A" w:rsidR="00AA2564" w:rsidRDefault="00AA2564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211FB82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82BF3C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C35D388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ACD6D0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5F258B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5AEF85" w14:textId="77777777" w:rsidR="002B4019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4C512A" w14:textId="77777777" w:rsidR="002B4019" w:rsidRPr="004916BA" w:rsidRDefault="002B4019" w:rsidP="00AA256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DC44A" id="_x0000_s1032" type="#_x0000_t202" style="position:absolute;margin-left:321.6pt;margin-top:666.65pt;width:211.5pt;height:6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9TEA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" stroked="f">
                <v:textbox>
                  <w:txbxContent>
                    <w:p w14:paraId="6807BB5C" w14:textId="61E8698A" w:rsidR="00AA2564" w:rsidRDefault="00AA2564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211FB82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82BF3C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C35D388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2ACD6D0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5F258B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C5AEF85" w14:textId="77777777" w:rsidR="002B4019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4C512A" w14:textId="77777777" w:rsidR="002B4019" w:rsidRPr="004916BA" w:rsidRDefault="002B4019" w:rsidP="00AA2564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3B0B" w:rsidRPr="005A438E" w:rsidSect="00F16167">
      <w:headerReference w:type="default" r:id="rId11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2C8F" w14:textId="77777777" w:rsidR="00F16167" w:rsidRDefault="00F16167" w:rsidP="00F16167">
      <w:pPr>
        <w:spacing w:after="0" w:line="240" w:lineRule="auto"/>
      </w:pPr>
      <w:r>
        <w:separator/>
      </w:r>
    </w:p>
  </w:endnote>
  <w:endnote w:type="continuationSeparator" w:id="0">
    <w:p w14:paraId="21799688" w14:textId="77777777" w:rsidR="00F16167" w:rsidRDefault="00F16167" w:rsidP="00F1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EF26" w14:textId="77777777" w:rsidR="00F16167" w:rsidRDefault="00F16167" w:rsidP="00F16167">
      <w:pPr>
        <w:spacing w:after="0" w:line="240" w:lineRule="auto"/>
      </w:pPr>
      <w:r>
        <w:separator/>
      </w:r>
    </w:p>
  </w:footnote>
  <w:footnote w:type="continuationSeparator" w:id="0">
    <w:p w14:paraId="33DF92BE" w14:textId="77777777" w:rsidR="00F16167" w:rsidRDefault="00F16167" w:rsidP="00F1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9593" w14:textId="7D2E68C9" w:rsidR="00F16167" w:rsidRDefault="00F16167" w:rsidP="00F16167">
    <w:pPr>
      <w:pStyle w:val="Header"/>
      <w:jc w:val="right"/>
    </w:pPr>
    <w:r>
      <w:t>Hardwick Mill &amp; South Main Street Scoping Study – 2024 TAP Grant Application</w:t>
    </w:r>
  </w:p>
  <w:p w14:paraId="4FE1DEAD" w14:textId="77777777" w:rsidR="00F16167" w:rsidRDefault="00F16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22"/>
    <w:rsid w:val="00007D6B"/>
    <w:rsid w:val="000C5A22"/>
    <w:rsid w:val="000D576C"/>
    <w:rsid w:val="002B4019"/>
    <w:rsid w:val="00303A58"/>
    <w:rsid w:val="003D0E89"/>
    <w:rsid w:val="004916BA"/>
    <w:rsid w:val="004C2DF7"/>
    <w:rsid w:val="00534B00"/>
    <w:rsid w:val="00555482"/>
    <w:rsid w:val="005A438E"/>
    <w:rsid w:val="005D7518"/>
    <w:rsid w:val="006305F5"/>
    <w:rsid w:val="008108D7"/>
    <w:rsid w:val="00934AC6"/>
    <w:rsid w:val="00A26F25"/>
    <w:rsid w:val="00A73B0B"/>
    <w:rsid w:val="00AA2564"/>
    <w:rsid w:val="00E77521"/>
    <w:rsid w:val="00F1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C8129"/>
  <w15:chartTrackingRefBased/>
  <w15:docId w15:val="{BB593C9C-C42E-4BBB-B351-267DCD8B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167"/>
  </w:style>
  <w:style w:type="paragraph" w:styleId="Footer">
    <w:name w:val="footer"/>
    <w:basedOn w:val="Normal"/>
    <w:link w:val="FooterChar"/>
    <w:uiPriority w:val="99"/>
    <w:unhideWhenUsed/>
    <w:rsid w:val="00F1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Document</p:Name>
  <p:Description/>
  <p:Statement/>
  <p:PolicyItems/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E23TXWV46JPD-1446909593-5484</_dlc_DocId>
    <_dlc_DocIdUrl xmlns="22ec0dd7-095b-41f2-b8b8-a624496b8c6b">
      <Url>https://outside.vermont.gov/agency/VTRANS/external/MAB-LP/_layouts/15/DocIdRedir.aspx?ID=E23TXWV46JPD-1446909593-5484</Url>
      <Description>E23TXWV46JPD-1446909593-5484</Description>
    </_dlc_DocIdUrl>
  </documentManagement>
</p:properties>
</file>

<file path=customXml/itemProps1.xml><?xml version="1.0" encoding="utf-8"?>
<ds:datastoreItem xmlns:ds="http://schemas.openxmlformats.org/officeDocument/2006/customXml" ds:itemID="{E8E361AC-90A2-4ADD-8909-558EEFC01AA5}"/>
</file>

<file path=customXml/itemProps2.xml><?xml version="1.0" encoding="utf-8"?>
<ds:datastoreItem xmlns:ds="http://schemas.openxmlformats.org/officeDocument/2006/customXml" ds:itemID="{4CE01AF0-FC09-429E-B8E0-15FCF7EDBE34}"/>
</file>

<file path=customXml/itemProps3.xml><?xml version="1.0" encoding="utf-8"?>
<ds:datastoreItem xmlns:ds="http://schemas.openxmlformats.org/officeDocument/2006/customXml" ds:itemID="{5ED0121E-0DEB-4579-91BC-68FE5BDB5FFF}"/>
</file>

<file path=customXml/itemProps4.xml><?xml version="1.0" encoding="utf-8"?>
<ds:datastoreItem xmlns:ds="http://schemas.openxmlformats.org/officeDocument/2006/customXml" ds:itemID="{1EA70E01-9843-48ED-A2F9-9192710C8DB1}"/>
</file>

<file path=customXml/itemProps5.xml><?xml version="1.0" encoding="utf-8"?>
<ds:datastoreItem xmlns:ds="http://schemas.openxmlformats.org/officeDocument/2006/customXml" ds:itemID="{382272CE-55E0-44F1-BCF1-0FEC0A7C0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</cp:lastModifiedBy>
  <cp:revision>2</cp:revision>
  <dcterms:created xsi:type="dcterms:W3CDTF">2023-12-07T20:52:00Z</dcterms:created>
  <dcterms:modified xsi:type="dcterms:W3CDTF">2023-12-07T20:52:00Z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0x010100F3EAFDA19406B848B7101DD146C7E85B</vt:lpwstr>
  </property>
  <property fmtid="{D5CDD505-2E9C-101B-9397-08002B2CF9AE}" pid="3" name="_dlc_DocIdItemGuid">
    <vt:lpwstr>eb7a51c5-a37e-4234-bc68-1a8edbebfb39</vt:lpwstr>
  </property>
</Properties>
</file>